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226D2" w14:textId="77777777" w:rsidR="00564037" w:rsidRDefault="00564037" w:rsidP="00564037">
      <w:pPr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:lang w:eastAsia="fr-CH"/>
          <w14:ligatures w14:val="none"/>
        </w:rPr>
      </w:pPr>
      <w:r w:rsidRPr="00564037">
        <w:rPr>
          <w:rFonts w:ascii="Arial" w:eastAsia="Times New Roman" w:hAnsi="Arial" w:cs="Arial"/>
          <w:kern w:val="0"/>
          <w:sz w:val="26"/>
          <w:szCs w:val="26"/>
          <w:lang w:eastAsia="fr-CH"/>
          <w14:ligatures w14:val="none"/>
        </w:rPr>
        <w:t>Association des Retraité(e)s de la Vaudoise Assurances</w:t>
      </w:r>
    </w:p>
    <w:p w14:paraId="7A9293BE" w14:textId="77777777" w:rsidR="00564037" w:rsidRDefault="00564037" w:rsidP="00564037">
      <w:pPr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:lang w:eastAsia="fr-CH"/>
          <w14:ligatures w14:val="none"/>
        </w:rPr>
      </w:pPr>
    </w:p>
    <w:p w14:paraId="3F577E3C" w14:textId="77777777" w:rsidR="00564037" w:rsidRDefault="00564037" w:rsidP="00564037">
      <w:pPr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:lang w:eastAsia="fr-CH"/>
          <w14:ligatures w14:val="none"/>
        </w:rPr>
      </w:pPr>
    </w:p>
    <w:p w14:paraId="0562EBA4" w14:textId="77777777" w:rsidR="00564037" w:rsidRDefault="00564037" w:rsidP="00564037">
      <w:pPr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:lang w:eastAsia="fr-CH"/>
          <w14:ligatures w14:val="none"/>
        </w:rPr>
      </w:pPr>
    </w:p>
    <w:p w14:paraId="17E591E8" w14:textId="77777777" w:rsidR="00564037" w:rsidRPr="00564037" w:rsidRDefault="00564037" w:rsidP="0056403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</w:pPr>
    </w:p>
    <w:p w14:paraId="03283D81" w14:textId="77777777" w:rsidR="00564037" w:rsidRPr="00564037" w:rsidRDefault="00564037" w:rsidP="0056403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</w:pPr>
      <w:r w:rsidRPr="00564037"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  <w:t> </w:t>
      </w:r>
    </w:p>
    <w:p w14:paraId="39CC310A" w14:textId="77777777" w:rsidR="00564037" w:rsidRPr="00564037" w:rsidRDefault="00564037" w:rsidP="0056403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</w:pPr>
      <w:r w:rsidRPr="00564037">
        <w:rPr>
          <w:rFonts w:ascii="Arial" w:eastAsia="Times New Roman" w:hAnsi="Arial" w:cs="Arial"/>
          <w:kern w:val="0"/>
          <w:sz w:val="26"/>
          <w:szCs w:val="26"/>
          <w:lang w:eastAsia="fr-CH"/>
          <w14:ligatures w14:val="none"/>
        </w:rPr>
        <w:t>  </w:t>
      </w:r>
    </w:p>
    <w:p w14:paraId="698228CB" w14:textId="77777777" w:rsidR="00564037" w:rsidRDefault="00564037" w:rsidP="0056403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</w:pPr>
      <w:r w:rsidRPr="00564037"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  <w:t>Lausanne, le 10 février 2025</w:t>
      </w:r>
    </w:p>
    <w:p w14:paraId="7710049E" w14:textId="77777777" w:rsidR="00564037" w:rsidRPr="00564037" w:rsidRDefault="00564037" w:rsidP="0056403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</w:pPr>
    </w:p>
    <w:p w14:paraId="4163F49F" w14:textId="77777777" w:rsidR="00564037" w:rsidRPr="00564037" w:rsidRDefault="00564037" w:rsidP="0056403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</w:pPr>
      <w:r w:rsidRPr="00564037"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  <w:t> </w:t>
      </w:r>
    </w:p>
    <w:p w14:paraId="32AC61C9" w14:textId="77777777" w:rsidR="00564037" w:rsidRPr="00564037" w:rsidRDefault="00564037" w:rsidP="00564037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</w:pPr>
      <w:r w:rsidRPr="00564037">
        <w:rPr>
          <w:rFonts w:ascii="Arial" w:eastAsia="Times New Roman" w:hAnsi="Arial" w:cs="Arial"/>
          <w:b/>
          <w:bCs/>
          <w:kern w:val="0"/>
          <w:sz w:val="28"/>
          <w:szCs w:val="28"/>
          <w:lang w:eastAsia="fr-CH"/>
          <w14:ligatures w14:val="none"/>
        </w:rPr>
        <w:t>ARVA - Cotisation 2025</w:t>
      </w:r>
    </w:p>
    <w:p w14:paraId="1A3036AF" w14:textId="3C8E18AF" w:rsidR="00564037" w:rsidRPr="00564037" w:rsidRDefault="00564037" w:rsidP="00564037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</w:pPr>
    </w:p>
    <w:p w14:paraId="46AEA92C" w14:textId="77777777" w:rsidR="00564037" w:rsidRPr="00564037" w:rsidRDefault="00564037" w:rsidP="0056403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</w:pPr>
      <w:r w:rsidRPr="00564037"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  <w:t>Chères et chers membres,</w:t>
      </w:r>
    </w:p>
    <w:p w14:paraId="359CCF68" w14:textId="77777777" w:rsidR="00564037" w:rsidRPr="00564037" w:rsidRDefault="00564037" w:rsidP="0056403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</w:pPr>
      <w:r w:rsidRPr="00564037"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  <w:t> </w:t>
      </w:r>
    </w:p>
    <w:p w14:paraId="5BCD9B20" w14:textId="77777777" w:rsidR="00564037" w:rsidRPr="00564037" w:rsidRDefault="00564037" w:rsidP="0056403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</w:pPr>
      <w:r w:rsidRPr="00564037"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  <w:t xml:space="preserve">L'assemblée générale de l'année dernière a maintenu la cotisation annuelle de notre association à </w:t>
      </w:r>
      <w:r w:rsidRPr="00CD31A4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fr-CH"/>
          <w14:ligatures w14:val="none"/>
        </w:rPr>
        <w:t>CHF 20.--.</w:t>
      </w:r>
      <w:r w:rsidRPr="00564037"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  <w:t xml:space="preserve"> Dès lors, nous vous prions de vous en acquitter d'ici la fin de ce mois au moyen du bulletin postal ci-joint.</w:t>
      </w:r>
    </w:p>
    <w:p w14:paraId="79C50C5D" w14:textId="77777777" w:rsidR="00564037" w:rsidRPr="00564037" w:rsidRDefault="00564037" w:rsidP="0056403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</w:pPr>
      <w:r w:rsidRPr="00564037"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  <w:t> </w:t>
      </w:r>
    </w:p>
    <w:p w14:paraId="177841A6" w14:textId="77777777" w:rsidR="00564037" w:rsidRPr="00564037" w:rsidRDefault="00564037" w:rsidP="0056403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</w:pPr>
      <w:r w:rsidRPr="00564037"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  <w:t>Nous remercions chaleureusement les membres qui, l'an passé,  ont complété leur cotisation par un don. Nous comptons cette fois-ci encore sur ces gestes généreux.</w:t>
      </w:r>
    </w:p>
    <w:p w14:paraId="7B7B4C80" w14:textId="77777777" w:rsidR="00564037" w:rsidRPr="00564037" w:rsidRDefault="00564037" w:rsidP="0056403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</w:pPr>
      <w:r w:rsidRPr="00564037"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  <w:t> </w:t>
      </w:r>
    </w:p>
    <w:p w14:paraId="4432CA7A" w14:textId="77777777" w:rsidR="00564037" w:rsidRDefault="00564037" w:rsidP="0056403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</w:pPr>
      <w:r w:rsidRPr="00564037"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  <w:t>Avec nos remerciements pour votre prochain versement, recevez, chères et chers membres, nos cordiales salutations.</w:t>
      </w:r>
    </w:p>
    <w:p w14:paraId="443BB20C" w14:textId="77777777" w:rsidR="00C951A7" w:rsidRPr="00564037" w:rsidRDefault="00C951A7" w:rsidP="0056403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</w:pPr>
    </w:p>
    <w:p w14:paraId="6B8E8D73" w14:textId="77777777" w:rsidR="00564037" w:rsidRPr="00564037" w:rsidRDefault="00564037" w:rsidP="0056403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</w:pPr>
      <w:r w:rsidRPr="00564037"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  <w:t> </w:t>
      </w:r>
    </w:p>
    <w:p w14:paraId="56D55A87" w14:textId="77777777" w:rsidR="00564037" w:rsidRPr="00564037" w:rsidRDefault="00564037" w:rsidP="00C951A7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</w:pPr>
      <w:r w:rsidRPr="00564037"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  <w:t>Pierre Tissot, président      Alain Schacher, trésorier</w:t>
      </w:r>
    </w:p>
    <w:p w14:paraId="51FEE0A8" w14:textId="77777777" w:rsidR="00564037" w:rsidRPr="00564037" w:rsidRDefault="00564037" w:rsidP="0056403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</w:pPr>
      <w:r w:rsidRPr="00564037"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  <w:t> </w:t>
      </w:r>
    </w:p>
    <w:p w14:paraId="39FD7149" w14:textId="77777777" w:rsidR="00564037" w:rsidRDefault="00564037" w:rsidP="0056403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</w:pPr>
      <w:r w:rsidRPr="00564037"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  <w:t> </w:t>
      </w:r>
    </w:p>
    <w:p w14:paraId="256CA23B" w14:textId="77777777" w:rsidR="00EC0889" w:rsidRPr="00564037" w:rsidRDefault="00EC0889" w:rsidP="0056403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</w:pPr>
    </w:p>
    <w:p w14:paraId="4AEFD8B5" w14:textId="77777777" w:rsidR="00564037" w:rsidRPr="00564037" w:rsidRDefault="00564037" w:rsidP="0056403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</w:pPr>
      <w:r w:rsidRPr="00564037"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  <w:t> </w:t>
      </w:r>
    </w:p>
    <w:p w14:paraId="6E5973C3" w14:textId="77777777" w:rsidR="00564037" w:rsidRPr="00564037" w:rsidRDefault="00564037" w:rsidP="0056403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</w:pPr>
      <w:r w:rsidRPr="00564037"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  <w:t> </w:t>
      </w:r>
    </w:p>
    <w:p w14:paraId="78BB0223" w14:textId="4984B3FF" w:rsidR="00564037" w:rsidRPr="00D71B85" w:rsidRDefault="00564037" w:rsidP="00D71B8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fr-CH"/>
          <w14:ligatures w14:val="none"/>
        </w:rPr>
      </w:pPr>
      <w:r w:rsidRPr="00D71B85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fr-CH"/>
          <w14:ligatures w14:val="none"/>
        </w:rPr>
        <w:t>Rappel de nos deux prochaines rencontres</w:t>
      </w:r>
    </w:p>
    <w:p w14:paraId="394DF41F" w14:textId="77777777" w:rsidR="00564037" w:rsidRDefault="00564037" w:rsidP="00984AD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kern w:val="0"/>
          <w:lang w:eastAsia="fr-CH"/>
          <w14:ligatures w14:val="none"/>
        </w:rPr>
      </w:pPr>
      <w:r w:rsidRPr="00EC0889">
        <w:rPr>
          <w:rFonts w:ascii="Arial" w:eastAsia="Times New Roman" w:hAnsi="Arial" w:cs="Arial"/>
          <w:b/>
          <w:bCs/>
          <w:kern w:val="0"/>
          <w:u w:val="single"/>
          <w:lang w:eastAsia="fr-CH"/>
          <w14:ligatures w14:val="none"/>
        </w:rPr>
        <w:t>Mercredi 2 avril 2025</w:t>
      </w:r>
      <w:r w:rsidRPr="00564037">
        <w:rPr>
          <w:rFonts w:ascii="Arial" w:eastAsia="Times New Roman" w:hAnsi="Arial" w:cs="Arial"/>
          <w:b/>
          <w:bCs/>
          <w:kern w:val="0"/>
          <w:lang w:eastAsia="fr-CH"/>
          <w14:ligatures w14:val="none"/>
        </w:rPr>
        <w:t xml:space="preserve"> : Assemblée générale à 16h00 à la Vaudoise Assurances à Lausanne</w:t>
      </w:r>
    </w:p>
    <w:p w14:paraId="7E9B2964" w14:textId="77777777" w:rsidR="00564037" w:rsidRPr="00564037" w:rsidRDefault="00564037" w:rsidP="00984AD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kern w:val="0"/>
          <w:lang w:eastAsia="fr-CH"/>
          <w14:ligatures w14:val="none"/>
        </w:rPr>
      </w:pPr>
      <w:r w:rsidRPr="00EC0889">
        <w:rPr>
          <w:rFonts w:ascii="Arial" w:eastAsia="Times New Roman" w:hAnsi="Arial" w:cs="Arial"/>
          <w:b/>
          <w:bCs/>
          <w:kern w:val="0"/>
          <w:u w:val="single"/>
          <w:lang w:eastAsia="fr-CH"/>
          <w14:ligatures w14:val="none"/>
        </w:rPr>
        <w:t>Mardi 20 mai 2025</w:t>
      </w:r>
      <w:r w:rsidRPr="00564037">
        <w:rPr>
          <w:rFonts w:ascii="Arial" w:eastAsia="Times New Roman" w:hAnsi="Arial" w:cs="Arial"/>
          <w:b/>
          <w:bCs/>
          <w:kern w:val="0"/>
          <w:lang w:eastAsia="fr-CH"/>
          <w14:ligatures w14:val="none"/>
        </w:rPr>
        <w:t xml:space="preserve"> :  Journée du 50ème anniversaire de l'ARVA à Cully</w:t>
      </w:r>
    </w:p>
    <w:p w14:paraId="218FE342" w14:textId="77777777" w:rsidR="00564037" w:rsidRDefault="00564037" w:rsidP="0056403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</w:pPr>
      <w:r w:rsidRPr="00564037"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  <w:t> </w:t>
      </w:r>
    </w:p>
    <w:p w14:paraId="216667CD" w14:textId="77777777" w:rsidR="00564037" w:rsidRDefault="00564037" w:rsidP="0056403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</w:pPr>
    </w:p>
    <w:p w14:paraId="1B5E9684" w14:textId="77777777" w:rsidR="00564037" w:rsidRDefault="00564037" w:rsidP="0056403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</w:pPr>
    </w:p>
    <w:p w14:paraId="075E1DE8" w14:textId="77777777" w:rsidR="00564037" w:rsidRDefault="00564037" w:rsidP="0056403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</w:pPr>
    </w:p>
    <w:p w14:paraId="71230455" w14:textId="77777777" w:rsidR="00564037" w:rsidRDefault="00564037" w:rsidP="0056403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</w:pPr>
    </w:p>
    <w:p w14:paraId="6D65E158" w14:textId="77777777" w:rsidR="00564037" w:rsidRPr="00564037" w:rsidRDefault="00564037" w:rsidP="0056403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</w:pPr>
    </w:p>
    <w:p w14:paraId="280E0D41" w14:textId="77777777" w:rsidR="00564037" w:rsidRPr="00564037" w:rsidRDefault="00564037" w:rsidP="0056403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</w:pPr>
      <w:r w:rsidRPr="00564037"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  <w:t> </w:t>
      </w:r>
    </w:p>
    <w:p w14:paraId="3E1F4BE2" w14:textId="77777777" w:rsidR="00564037" w:rsidRPr="00564037" w:rsidRDefault="00564037" w:rsidP="0056403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</w:pPr>
      <w:r w:rsidRPr="00564037">
        <w:rPr>
          <w:rFonts w:ascii="Arial" w:eastAsia="Times New Roman" w:hAnsi="Arial" w:cs="Arial"/>
          <w:kern w:val="0"/>
          <w:lang w:eastAsia="fr-CH"/>
          <w14:ligatures w14:val="none"/>
        </w:rPr>
        <w:t>ARVA - Association des retraité(e)s de la Vaudoise Assurances</w:t>
      </w:r>
    </w:p>
    <w:p w14:paraId="51AEEBB3" w14:textId="77777777" w:rsidR="00564037" w:rsidRPr="00564037" w:rsidRDefault="00564037" w:rsidP="0056403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</w:pPr>
      <w:r w:rsidRPr="00564037">
        <w:rPr>
          <w:rFonts w:ascii="Arial" w:eastAsia="Times New Roman" w:hAnsi="Arial" w:cs="Arial"/>
          <w:kern w:val="0"/>
          <w:lang w:eastAsia="fr-CH"/>
          <w14:ligatures w14:val="none"/>
        </w:rPr>
        <w:t>p.a. Pierre Tissot, Plantaz 19 - 1110 Morges</w:t>
      </w:r>
    </w:p>
    <w:p w14:paraId="3E95209F" w14:textId="77777777" w:rsidR="00564037" w:rsidRPr="00564037" w:rsidRDefault="00564037" w:rsidP="0056403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</w:pPr>
      <w:hyperlink r:id="rId5" w:history="1">
        <w:r w:rsidRPr="00564037">
          <w:rPr>
            <w:rFonts w:ascii="Arial" w:eastAsia="Times New Roman" w:hAnsi="Arial" w:cs="Arial"/>
            <w:color w:val="0000FF"/>
            <w:kern w:val="0"/>
            <w:u w:val="single"/>
            <w:lang w:eastAsia="fr-CH"/>
            <w14:ligatures w14:val="none"/>
          </w:rPr>
          <w:t>arva.comite@bluewin.ch</w:t>
        </w:r>
      </w:hyperlink>
      <w:r w:rsidRPr="00564037">
        <w:rPr>
          <w:rFonts w:ascii="Arial" w:eastAsia="Times New Roman" w:hAnsi="Arial" w:cs="Arial"/>
          <w:kern w:val="0"/>
          <w:lang w:eastAsia="fr-CH"/>
          <w14:ligatures w14:val="none"/>
        </w:rPr>
        <w:t xml:space="preserve"> - site internet : </w:t>
      </w:r>
      <w:hyperlink r:id="rId6" w:history="1">
        <w:r w:rsidRPr="00564037">
          <w:rPr>
            <w:rFonts w:ascii="Arial" w:eastAsia="Times New Roman" w:hAnsi="Arial" w:cs="Arial"/>
            <w:color w:val="0000FF"/>
            <w:kern w:val="0"/>
            <w:u w:val="single"/>
            <w:lang w:eastAsia="fr-CH"/>
            <w14:ligatures w14:val="none"/>
          </w:rPr>
          <w:t>https://www.vaudoise.ch/fr/arva/accueil</w:t>
        </w:r>
      </w:hyperlink>
    </w:p>
    <w:p w14:paraId="7A11517E" w14:textId="77777777" w:rsidR="00564037" w:rsidRPr="00564037" w:rsidRDefault="00564037" w:rsidP="0056403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CH"/>
          <w14:ligatures w14:val="none"/>
        </w:rPr>
      </w:pPr>
      <w:r w:rsidRPr="00564037">
        <w:rPr>
          <w:rFonts w:ascii="Arial" w:eastAsia="Times New Roman" w:hAnsi="Arial" w:cs="Arial"/>
          <w:kern w:val="0"/>
          <w:lang w:eastAsia="fr-CH"/>
          <w14:ligatures w14:val="none"/>
        </w:rPr>
        <w:t>Compte postal IBAN No CH32 0900 0000 1000 3537 9</w:t>
      </w:r>
    </w:p>
    <w:p w14:paraId="0951EEE8" w14:textId="77777777" w:rsidR="002368DE" w:rsidRDefault="002368DE"/>
    <w:sectPr w:rsidR="00236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A296A"/>
    <w:multiLevelType w:val="multilevel"/>
    <w:tmpl w:val="24EC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132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37"/>
    <w:rsid w:val="001C0587"/>
    <w:rsid w:val="002368DE"/>
    <w:rsid w:val="002C0CB0"/>
    <w:rsid w:val="00564037"/>
    <w:rsid w:val="00637651"/>
    <w:rsid w:val="00984AD5"/>
    <w:rsid w:val="00A977AD"/>
    <w:rsid w:val="00C951A7"/>
    <w:rsid w:val="00CD31A4"/>
    <w:rsid w:val="00D71B85"/>
    <w:rsid w:val="00EC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8A45"/>
  <w15:chartTrackingRefBased/>
  <w15:docId w15:val="{8A0DB1A2-30CB-4920-9BEA-19F2037B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7AD"/>
  </w:style>
  <w:style w:type="paragraph" w:styleId="Titre1">
    <w:name w:val="heading 1"/>
    <w:basedOn w:val="Normal"/>
    <w:next w:val="Normal"/>
    <w:link w:val="Titre1Car"/>
    <w:uiPriority w:val="9"/>
    <w:qFormat/>
    <w:rsid w:val="005640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64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640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640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640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640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640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640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640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640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640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640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6403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6403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6403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6403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6403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6403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640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64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640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640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64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6403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6403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6403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640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6403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640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5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audoise.ch/fr/arva/accueil" TargetMode="External"/><Relationship Id="rId5" Type="http://schemas.openxmlformats.org/officeDocument/2006/relationships/hyperlink" Target="mailto:arva.comite@bluewin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Tissot</dc:creator>
  <cp:keywords/>
  <dc:description/>
  <cp:lastModifiedBy>Pierre Tissot</cp:lastModifiedBy>
  <cp:revision>8</cp:revision>
  <dcterms:created xsi:type="dcterms:W3CDTF">2025-02-07T21:58:00Z</dcterms:created>
  <dcterms:modified xsi:type="dcterms:W3CDTF">2025-02-08T05:25:00Z</dcterms:modified>
</cp:coreProperties>
</file>